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C9" w:rsidRDefault="006406C8">
      <w:pPr>
        <w:spacing w:line="560" w:lineRule="exact"/>
        <w:rPr>
          <w:rFonts w:ascii="仿宋_GB2312" w:eastAsia="仿宋_GB2312"/>
          <w:spacing w:val="-18"/>
          <w:sz w:val="32"/>
          <w:szCs w:val="32"/>
        </w:rPr>
      </w:pPr>
      <w:r>
        <w:rPr>
          <w:rFonts w:ascii="仿宋_GB2312" w:eastAsia="仿宋_GB2312" w:hint="eastAsia"/>
          <w:spacing w:val="-18"/>
          <w:sz w:val="32"/>
          <w:szCs w:val="32"/>
        </w:rPr>
        <w:t>附件</w:t>
      </w:r>
      <w:r>
        <w:rPr>
          <w:rFonts w:ascii="仿宋_GB2312" w:eastAsia="仿宋_GB2312" w:hint="eastAsia"/>
          <w:spacing w:val="-18"/>
          <w:sz w:val="32"/>
          <w:szCs w:val="32"/>
        </w:rPr>
        <w:t>3</w:t>
      </w:r>
    </w:p>
    <w:p w:rsidR="00074BC9" w:rsidRDefault="006406C8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长春建筑学院</w:t>
      </w:r>
      <w:proofErr w:type="gramStart"/>
      <w:r>
        <w:rPr>
          <w:rFonts w:asciiTheme="minorEastAsia" w:hAnsiTheme="minorEastAsia" w:hint="eastAsia"/>
          <w:b/>
          <w:sz w:val="36"/>
          <w:szCs w:val="36"/>
        </w:rPr>
        <w:t>课程思政示范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课程建设指标（试行）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55"/>
        <w:gridCol w:w="1526"/>
        <w:gridCol w:w="6888"/>
      </w:tblGrid>
      <w:tr w:rsidR="00074BC9" w:rsidTr="006406C8">
        <w:trPr>
          <w:trHeight w:val="723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指标内涵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ind w:firstLine="1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ascii="仿宋_GB2312" w:eastAsia="仿宋_GB2312"/>
                <w:sz w:val="24"/>
                <w:szCs w:val="24"/>
              </w:rPr>
              <w:t>课程设计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1.1</w:t>
            </w:r>
            <w:r>
              <w:rPr>
                <w:rFonts w:ascii="仿宋_GB2312" w:eastAsia="仿宋_GB2312"/>
                <w:sz w:val="24"/>
                <w:szCs w:val="24"/>
              </w:rPr>
              <w:t>课程大纲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完善和修订课程教学大纲，在教学目标、教学内容、教学设计和课程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考核</w:t>
            </w:r>
            <w:r>
              <w:rPr>
                <w:rFonts w:ascii="仿宋_GB2312" w:eastAsia="仿宋_GB2312"/>
                <w:sz w:val="24"/>
                <w:szCs w:val="24"/>
              </w:rPr>
              <w:t>等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</w:t>
            </w:r>
            <w:r>
              <w:rPr>
                <w:rFonts w:ascii="仿宋_GB2312" w:eastAsia="仿宋_GB2312"/>
                <w:sz w:val="24"/>
                <w:szCs w:val="24"/>
              </w:rPr>
              <w:t>面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体现思政元素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1.2</w:t>
            </w:r>
            <w:r>
              <w:rPr>
                <w:rFonts w:ascii="仿宋_GB2312" w:eastAsia="仿宋_GB2312"/>
                <w:sz w:val="24"/>
                <w:szCs w:val="24"/>
              </w:rPr>
              <w:t>课程目标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结合本课程在专业人才培养方案中的定位，根据课程性质、特点及授课对象等，制定明确的课程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目标。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1.3</w:t>
            </w:r>
            <w:r>
              <w:rPr>
                <w:rFonts w:ascii="仿宋_GB2312" w:eastAsia="仿宋_GB2312"/>
                <w:sz w:val="24"/>
                <w:szCs w:val="24"/>
              </w:rPr>
              <w:t>课程内容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能够融入政治认同、家国情怀、文化素养、宪法法治意识、道德修养、科学精神，充分体现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内容。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1.4</w:t>
            </w:r>
            <w:r>
              <w:rPr>
                <w:rFonts w:ascii="仿宋_GB2312" w:eastAsia="仿宋_GB2312"/>
                <w:sz w:val="24"/>
                <w:szCs w:val="24"/>
              </w:rPr>
              <w:t>课程资源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注重挖掘和开拓与本课程紧密相关的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课程思政资源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，形成</w:t>
            </w:r>
            <w:r>
              <w:rPr>
                <w:rFonts w:ascii="仿宋_GB2312" w:eastAsia="仿宋_GB2312" w:hint="eastAsia"/>
                <w:sz w:val="24"/>
                <w:szCs w:val="24"/>
              </w:rPr>
              <w:t>丰</w:t>
            </w:r>
            <w:r>
              <w:rPr>
                <w:rFonts w:ascii="仿宋_GB2312" w:eastAsia="仿宋_GB2312"/>
                <w:sz w:val="24"/>
                <w:szCs w:val="24"/>
              </w:rPr>
              <w:t>富的课程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思政资源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库；编写和选用高质量配套教材。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ind w:firstLine="1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ascii="仿宋_GB2312" w:eastAsia="仿宋_GB2312"/>
                <w:sz w:val="24"/>
                <w:szCs w:val="24"/>
              </w:rPr>
              <w:t>课程实施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2.1</w:t>
            </w:r>
            <w:r>
              <w:rPr>
                <w:rFonts w:ascii="仿宋_GB2312" w:eastAsia="仿宋_GB2312"/>
                <w:sz w:val="24"/>
                <w:szCs w:val="24"/>
              </w:rPr>
              <w:t>教学设计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在课堂讲授、教学研讨、实验实训、考核评价等各环节，有机融入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课程思政的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理念和元素，做到恰当合理、不生硬。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2.2</w:t>
            </w:r>
            <w:r>
              <w:rPr>
                <w:rFonts w:ascii="仿宋_GB2312" w:eastAsia="仿宋_GB2312"/>
                <w:sz w:val="24"/>
                <w:szCs w:val="24"/>
              </w:rPr>
              <w:t>教学过程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将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课程思政元素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巧妙融入教学过程之中，能够将知识传授能力训练与价值引领相结合，育人效果好。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2.3</w:t>
            </w:r>
            <w:r>
              <w:rPr>
                <w:rFonts w:ascii="仿宋_GB2312" w:eastAsia="仿宋_GB2312"/>
                <w:sz w:val="24"/>
                <w:szCs w:val="24"/>
              </w:rPr>
              <w:t>教学方法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注重课程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方法多样化，采取启发式、研究性、案例式、</w:t>
            </w:r>
            <w:r>
              <w:rPr>
                <w:rFonts w:ascii="仿宋_GB2312" w:eastAsia="仿宋_GB2312"/>
                <w:sz w:val="24"/>
                <w:szCs w:val="24"/>
              </w:rPr>
              <w:t>P</w:t>
            </w:r>
            <w:r>
              <w:rPr>
                <w:rFonts w:ascii="仿宋_GB2312" w:eastAsia="仿宋_GB2312" w:hint="eastAsia"/>
                <w:sz w:val="24"/>
                <w:szCs w:val="24"/>
              </w:rPr>
              <w:t>B</w:t>
            </w:r>
            <w:r>
              <w:rPr>
                <w:rFonts w:ascii="仿宋_GB2312" w:eastAsia="仿宋_GB2312"/>
                <w:sz w:val="24"/>
                <w:szCs w:val="24"/>
              </w:rPr>
              <w:t>L</w:t>
            </w:r>
            <w:r>
              <w:rPr>
                <w:rFonts w:ascii="仿宋_GB2312" w:eastAsia="仿宋_GB2312"/>
                <w:sz w:val="24"/>
                <w:szCs w:val="24"/>
              </w:rPr>
              <w:t>等教学方法帮助学生树立正确的世界观、人生观和价值观。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2.4</w:t>
            </w:r>
            <w:r>
              <w:rPr>
                <w:rFonts w:ascii="仿宋_GB2312" w:eastAsia="仿宋_GB2312"/>
                <w:sz w:val="24"/>
                <w:szCs w:val="24"/>
              </w:rPr>
              <w:t>教学手段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推动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课程思政与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现代教育技术深度融合，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创新思政元素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展现形式，增强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课程思政的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亲和力和针对性。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2.5</w:t>
            </w:r>
            <w:r>
              <w:rPr>
                <w:rFonts w:ascii="仿宋_GB2312" w:eastAsia="仿宋_GB2312"/>
                <w:sz w:val="24"/>
                <w:szCs w:val="24"/>
              </w:rPr>
              <w:t>教学成效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课程思政在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学生成才成长中作用明显，专业教师在师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徳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师风、教书有人、课程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竞赛等方面获得的荣誉或奖励。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ind w:firstLine="1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/>
                <w:sz w:val="24"/>
                <w:szCs w:val="24"/>
              </w:rPr>
              <w:t>课程评价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3.1</w:t>
            </w:r>
            <w:r>
              <w:rPr>
                <w:rFonts w:ascii="仿宋_GB2312" w:eastAsia="仿宋_GB2312"/>
                <w:sz w:val="24"/>
                <w:szCs w:val="24"/>
              </w:rPr>
              <w:t>课程考核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将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课程思政元素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充分融入过程考核和结果考核所涵盖的知识和能力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3.2</w:t>
            </w:r>
            <w:r>
              <w:rPr>
                <w:rFonts w:ascii="仿宋_GB2312" w:eastAsia="仿宋_GB2312"/>
                <w:sz w:val="24"/>
                <w:szCs w:val="24"/>
              </w:rPr>
              <w:t>学生评价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学生对教师通过课程育人评价高，学习满意度高，教育效果好。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3.3</w:t>
            </w:r>
            <w:r>
              <w:rPr>
                <w:rFonts w:ascii="仿宋_GB2312" w:eastAsia="仿宋_GB2312"/>
                <w:sz w:val="24"/>
                <w:szCs w:val="24"/>
              </w:rPr>
              <w:t>同行评价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理念、方法、手段及实施效果显著，同行认</w:t>
            </w:r>
            <w:r>
              <w:rPr>
                <w:rFonts w:ascii="仿宋_GB2312" w:eastAsia="仿宋_GB2312" w:hint="eastAsia"/>
                <w:sz w:val="24"/>
                <w:szCs w:val="24"/>
              </w:rPr>
              <w:t>可</w:t>
            </w:r>
            <w:r>
              <w:rPr>
                <w:rFonts w:ascii="仿宋_GB2312" w:eastAsia="仿宋_GB2312"/>
                <w:sz w:val="24"/>
                <w:szCs w:val="24"/>
              </w:rPr>
              <w:t>度高，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具</w:t>
            </w:r>
            <w:r>
              <w:rPr>
                <w:rFonts w:ascii="仿宋_GB2312" w:eastAsia="仿宋_GB2312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>
              <w:rPr>
                <w:rFonts w:ascii="仿宋_GB2312" w:eastAsia="仿宋_GB2312"/>
                <w:sz w:val="24"/>
                <w:szCs w:val="24"/>
              </w:rPr>
              <w:t>定的辐射作用和推广价值。</w:t>
            </w:r>
          </w:p>
        </w:tc>
      </w:tr>
      <w:tr w:rsidR="00074BC9" w:rsidTr="006406C8">
        <w:trPr>
          <w:trHeight w:hRule="exact" w:val="912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ind w:firstLine="1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ascii="仿宋_GB2312" w:eastAsia="仿宋_GB2312"/>
                <w:sz w:val="24"/>
                <w:szCs w:val="24"/>
              </w:rPr>
              <w:t>课程团队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4.1</w:t>
            </w:r>
            <w:r>
              <w:rPr>
                <w:rFonts w:ascii="仿宋_GB2312" w:eastAsia="仿宋_GB2312"/>
                <w:sz w:val="24"/>
                <w:szCs w:val="24"/>
              </w:rPr>
              <w:t>主讲教师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具备良好的师德师风，政治立场坚定，有强烈家国情怀，思维新、视野广、自律严、人格正，注重为人师表，在课程教学中融入价值导向。</w:t>
            </w:r>
          </w:p>
        </w:tc>
      </w:tr>
      <w:tr w:rsidR="00074BC9" w:rsidTr="006406C8">
        <w:trPr>
          <w:trHeight w:hRule="exact" w:val="907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074BC9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4.2</w:t>
            </w:r>
            <w:r>
              <w:rPr>
                <w:rFonts w:ascii="仿宋_GB2312" w:eastAsia="仿宋_GB2312"/>
                <w:sz w:val="24"/>
                <w:szCs w:val="24"/>
              </w:rPr>
              <w:t>教学团队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团队成员具备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课程思政意识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和能力，积极参与课程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改革，有效开展课程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思政集体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备课和教研活动，创新探索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新路径。</w:t>
            </w:r>
          </w:p>
        </w:tc>
      </w:tr>
      <w:tr w:rsidR="00074BC9" w:rsidTr="006406C8">
        <w:trPr>
          <w:trHeight w:hRule="exact" w:val="680"/>
          <w:jc w:val="center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5.</w:t>
            </w:r>
            <w:r>
              <w:rPr>
                <w:rFonts w:ascii="仿宋_GB2312" w:eastAsia="仿宋_GB2312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思政特色</w:t>
            </w:r>
            <w:proofErr w:type="gramEnd"/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BC9" w:rsidRDefault="006406C8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课程在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方面特色亮点工作。</w:t>
            </w:r>
          </w:p>
        </w:tc>
      </w:tr>
    </w:tbl>
    <w:p w:rsidR="00074BC9" w:rsidRDefault="00074BC9">
      <w:pPr>
        <w:spacing w:line="560" w:lineRule="exact"/>
        <w:rPr>
          <w:rFonts w:ascii="仿宋_GB2312" w:eastAsia="仿宋_GB2312"/>
          <w:spacing w:val="-18"/>
          <w:sz w:val="32"/>
          <w:szCs w:val="32"/>
        </w:rPr>
      </w:pPr>
    </w:p>
    <w:p w:rsidR="00074BC9" w:rsidRDefault="00074BC9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sectPr w:rsidR="00074BC9" w:rsidSect="00074BC9">
      <w:footerReference w:type="default" r:id="rId8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C9" w:rsidRDefault="00074BC9" w:rsidP="00074BC9">
      <w:r>
        <w:separator/>
      </w:r>
    </w:p>
  </w:endnote>
  <w:endnote w:type="continuationSeparator" w:id="1">
    <w:p w:rsidR="00074BC9" w:rsidRDefault="00074BC9" w:rsidP="0007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8854"/>
    </w:sdtPr>
    <w:sdtContent>
      <w:p w:rsidR="00074BC9" w:rsidRDefault="00074BC9">
        <w:pPr>
          <w:pStyle w:val="a4"/>
          <w:jc w:val="right"/>
        </w:pPr>
        <w:r w:rsidRPr="00074BC9">
          <w:fldChar w:fldCharType="begin"/>
        </w:r>
        <w:r w:rsidR="006406C8">
          <w:instrText xml:space="preserve"> PAGE   \* MERGEFORMAT </w:instrText>
        </w:r>
        <w:r w:rsidRPr="00074BC9">
          <w:fldChar w:fldCharType="separate"/>
        </w:r>
        <w:r w:rsidR="006406C8" w:rsidRPr="006406C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C9" w:rsidRDefault="00074BC9" w:rsidP="00074BC9">
      <w:r>
        <w:separator/>
      </w:r>
    </w:p>
  </w:footnote>
  <w:footnote w:type="continuationSeparator" w:id="1">
    <w:p w:rsidR="00074BC9" w:rsidRDefault="00074BC9" w:rsidP="00074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6380F"/>
    <w:rsid w:val="00033244"/>
    <w:rsid w:val="00050764"/>
    <w:rsid w:val="00074BC9"/>
    <w:rsid w:val="00077836"/>
    <w:rsid w:val="000A79B5"/>
    <w:rsid w:val="000B1140"/>
    <w:rsid w:val="000E26E2"/>
    <w:rsid w:val="000E6A26"/>
    <w:rsid w:val="000F3971"/>
    <w:rsid w:val="0010662D"/>
    <w:rsid w:val="00115CF9"/>
    <w:rsid w:val="00130CFE"/>
    <w:rsid w:val="00132ED2"/>
    <w:rsid w:val="00150BC5"/>
    <w:rsid w:val="0015443B"/>
    <w:rsid w:val="00194735"/>
    <w:rsid w:val="001A7AC5"/>
    <w:rsid w:val="001C6594"/>
    <w:rsid w:val="001E5B62"/>
    <w:rsid w:val="001E61E8"/>
    <w:rsid w:val="00263E70"/>
    <w:rsid w:val="00271E67"/>
    <w:rsid w:val="002A1721"/>
    <w:rsid w:val="002A38F9"/>
    <w:rsid w:val="002C4EE4"/>
    <w:rsid w:val="002C6A80"/>
    <w:rsid w:val="0031120C"/>
    <w:rsid w:val="00317E7C"/>
    <w:rsid w:val="003477B2"/>
    <w:rsid w:val="00362934"/>
    <w:rsid w:val="0036380F"/>
    <w:rsid w:val="003651B4"/>
    <w:rsid w:val="003756D9"/>
    <w:rsid w:val="003870CD"/>
    <w:rsid w:val="00392B23"/>
    <w:rsid w:val="003B1303"/>
    <w:rsid w:val="003B1F7B"/>
    <w:rsid w:val="003C29DE"/>
    <w:rsid w:val="003D4016"/>
    <w:rsid w:val="004018C0"/>
    <w:rsid w:val="00415C9D"/>
    <w:rsid w:val="0044083C"/>
    <w:rsid w:val="00443C46"/>
    <w:rsid w:val="0044553E"/>
    <w:rsid w:val="00475839"/>
    <w:rsid w:val="00481BB5"/>
    <w:rsid w:val="00494F94"/>
    <w:rsid w:val="004A378C"/>
    <w:rsid w:val="004B3DA0"/>
    <w:rsid w:val="005157C2"/>
    <w:rsid w:val="00517A43"/>
    <w:rsid w:val="00536B1A"/>
    <w:rsid w:val="00541EB0"/>
    <w:rsid w:val="00563D06"/>
    <w:rsid w:val="00564963"/>
    <w:rsid w:val="00582929"/>
    <w:rsid w:val="00584DF8"/>
    <w:rsid w:val="00590AD9"/>
    <w:rsid w:val="005C17E8"/>
    <w:rsid w:val="0060086B"/>
    <w:rsid w:val="00620635"/>
    <w:rsid w:val="006406C8"/>
    <w:rsid w:val="006425AB"/>
    <w:rsid w:val="00642F4C"/>
    <w:rsid w:val="00670586"/>
    <w:rsid w:val="00676419"/>
    <w:rsid w:val="00696D53"/>
    <w:rsid w:val="006B1EE0"/>
    <w:rsid w:val="006B1FEB"/>
    <w:rsid w:val="006F63E8"/>
    <w:rsid w:val="00715B64"/>
    <w:rsid w:val="00742038"/>
    <w:rsid w:val="007658A0"/>
    <w:rsid w:val="00770DCD"/>
    <w:rsid w:val="007960C3"/>
    <w:rsid w:val="007A0C13"/>
    <w:rsid w:val="007D360F"/>
    <w:rsid w:val="0080337B"/>
    <w:rsid w:val="00824E54"/>
    <w:rsid w:val="00826675"/>
    <w:rsid w:val="00832B39"/>
    <w:rsid w:val="0086217A"/>
    <w:rsid w:val="00885008"/>
    <w:rsid w:val="008B6185"/>
    <w:rsid w:val="008C64EE"/>
    <w:rsid w:val="008D495C"/>
    <w:rsid w:val="008E6EC7"/>
    <w:rsid w:val="008F055B"/>
    <w:rsid w:val="008F1885"/>
    <w:rsid w:val="00914FBB"/>
    <w:rsid w:val="0093049C"/>
    <w:rsid w:val="00935CBF"/>
    <w:rsid w:val="00936E69"/>
    <w:rsid w:val="0096622E"/>
    <w:rsid w:val="00967C07"/>
    <w:rsid w:val="009A18AE"/>
    <w:rsid w:val="009F53A9"/>
    <w:rsid w:val="00A0255B"/>
    <w:rsid w:val="00A12CB2"/>
    <w:rsid w:val="00A35A73"/>
    <w:rsid w:val="00A479C2"/>
    <w:rsid w:val="00AA5C61"/>
    <w:rsid w:val="00AC284E"/>
    <w:rsid w:val="00AD594C"/>
    <w:rsid w:val="00AD5D86"/>
    <w:rsid w:val="00AE20D3"/>
    <w:rsid w:val="00AF4F3B"/>
    <w:rsid w:val="00AF515A"/>
    <w:rsid w:val="00B00E2B"/>
    <w:rsid w:val="00B03AD8"/>
    <w:rsid w:val="00B03DC5"/>
    <w:rsid w:val="00B12D74"/>
    <w:rsid w:val="00B16254"/>
    <w:rsid w:val="00B26DC3"/>
    <w:rsid w:val="00B369F9"/>
    <w:rsid w:val="00B90537"/>
    <w:rsid w:val="00C43D54"/>
    <w:rsid w:val="00C71B0B"/>
    <w:rsid w:val="00C72220"/>
    <w:rsid w:val="00C75231"/>
    <w:rsid w:val="00CA020F"/>
    <w:rsid w:val="00CB5AA3"/>
    <w:rsid w:val="00CC4BF3"/>
    <w:rsid w:val="00CC5606"/>
    <w:rsid w:val="00CE18E4"/>
    <w:rsid w:val="00CF5F7A"/>
    <w:rsid w:val="00D02D8F"/>
    <w:rsid w:val="00D10882"/>
    <w:rsid w:val="00D10CB2"/>
    <w:rsid w:val="00D2691B"/>
    <w:rsid w:val="00D3137F"/>
    <w:rsid w:val="00D31A52"/>
    <w:rsid w:val="00D31F33"/>
    <w:rsid w:val="00DB3FD2"/>
    <w:rsid w:val="00DF64C2"/>
    <w:rsid w:val="00E05068"/>
    <w:rsid w:val="00E33E0F"/>
    <w:rsid w:val="00E7056E"/>
    <w:rsid w:val="00EA26D3"/>
    <w:rsid w:val="00EA3A0F"/>
    <w:rsid w:val="00EA6028"/>
    <w:rsid w:val="00EF3B95"/>
    <w:rsid w:val="00F06127"/>
    <w:rsid w:val="00F302DC"/>
    <w:rsid w:val="00F440E6"/>
    <w:rsid w:val="00F87DCF"/>
    <w:rsid w:val="00FA23E3"/>
    <w:rsid w:val="00FC2FEF"/>
    <w:rsid w:val="00FC31EF"/>
    <w:rsid w:val="09602024"/>
    <w:rsid w:val="09A9358E"/>
    <w:rsid w:val="0DBD22B6"/>
    <w:rsid w:val="14867168"/>
    <w:rsid w:val="208632D4"/>
    <w:rsid w:val="232321CC"/>
    <w:rsid w:val="2A9F49F4"/>
    <w:rsid w:val="39DC48D0"/>
    <w:rsid w:val="42A250A1"/>
    <w:rsid w:val="45CD6806"/>
    <w:rsid w:val="689D1412"/>
    <w:rsid w:val="7D2C1A51"/>
    <w:rsid w:val="7DFF1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74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74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74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07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74B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4B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4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880AE9-5001-40E5-8F63-B2AB0F818F2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812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Clippit</cp:lastModifiedBy>
  <cp:revision>74</cp:revision>
  <cp:lastPrinted>2020-11-06T01:23:00Z</cp:lastPrinted>
  <dcterms:created xsi:type="dcterms:W3CDTF">2020-08-28T02:09:00Z</dcterms:created>
  <dcterms:modified xsi:type="dcterms:W3CDTF">2021-04-26T13:25:00Z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497998B5DF444CF1AAFA52090227DCB8</vt:lpwstr>
  </property>
</Properties>
</file>