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lang w:eastAsia="zh-CN"/>
        </w:rPr>
        <w:t>长春建筑学院教材选用审批表</w:t>
      </w:r>
      <w:bookmarkStart w:id="0" w:name="_GoBack"/>
      <w:bookmarkEnd w:id="0"/>
    </w:p>
    <w:p>
      <w:pPr>
        <w:ind w:left="0" w:leftChars="0" w:firstLine="0" w:firstLineChars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7"/>
        <w:tblW w:w="8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2974"/>
        <w:gridCol w:w="1419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学期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课程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开课教研室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学时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学分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课程类型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授课教师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教材选用情况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教材名称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版本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主编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出版社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ISBN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出版时间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教材选用人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教材审查情况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选用理由</w:t>
            </w:r>
          </w:p>
        </w:tc>
        <w:tc>
          <w:tcPr>
            <w:tcW w:w="678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教材与人才培养方案的匹配程度；教材的意识形态审查情况；教材的封面、插画审查情况；教材对特殊问题表达方式的审查情况等。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审查人：选用人（签字）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教研室审查意见</w:t>
            </w:r>
          </w:p>
        </w:tc>
        <w:tc>
          <w:tcPr>
            <w:tcW w:w="678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审查人：教研室主任（签字）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学院教材工作领导小组审查意见</w:t>
            </w:r>
          </w:p>
        </w:tc>
        <w:tc>
          <w:tcPr>
            <w:tcW w:w="678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审查人：教材工作领导小组组长（签字）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学校教材委员会审查意见</w:t>
            </w:r>
          </w:p>
        </w:tc>
        <w:tc>
          <w:tcPr>
            <w:tcW w:w="678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审查人：教材委员会主任（签字）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607" w:right="720" w:bottom="607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NjY5MzI0ZGZhNTI5NTkwNDJhY2NlZGNhMmI1OTQifQ=="/>
    <w:docVar w:name="KSO_WPS_MARK_KEY" w:val="efb0971d-e559-45ce-9870-e84be6ff84e8"/>
  </w:docVars>
  <w:rsids>
    <w:rsidRoot w:val="72B80559"/>
    <w:rsid w:val="004801DA"/>
    <w:rsid w:val="006F28B7"/>
    <w:rsid w:val="0AA643F7"/>
    <w:rsid w:val="12614FDC"/>
    <w:rsid w:val="190C75C5"/>
    <w:rsid w:val="1F66307C"/>
    <w:rsid w:val="23F0618B"/>
    <w:rsid w:val="266B27B5"/>
    <w:rsid w:val="2EC017A5"/>
    <w:rsid w:val="39443E7D"/>
    <w:rsid w:val="3EA73F45"/>
    <w:rsid w:val="3F336417"/>
    <w:rsid w:val="460733C5"/>
    <w:rsid w:val="54556C21"/>
    <w:rsid w:val="63B05C41"/>
    <w:rsid w:val="72B80559"/>
    <w:rsid w:val="73F96B67"/>
    <w:rsid w:val="7572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480" w:firstLineChars="20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40" w:afterLines="0" w:afterAutospacing="0" w:line="240" w:lineRule="auto"/>
      <w:jc w:val="center"/>
      <w:outlineLvl w:val="0"/>
    </w:pPr>
    <w:rPr>
      <w:rFonts w:eastAsia="黑体" w:asciiTheme="minorAscii" w:hAnsiTheme="minorAscii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left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left"/>
      <w:outlineLvl w:val="2"/>
    </w:pPr>
    <w:rPr>
      <w:rFonts w:eastAsia="黑体" w:asciiTheme="minorAscii" w:hAnsiTheme="minorAscii"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黑体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241</Characters>
  <Lines>0</Lines>
  <Paragraphs>0</Paragraphs>
  <TotalTime>1</TotalTime>
  <ScaleCrop>false</ScaleCrop>
  <LinksUpToDate>false</LinksUpToDate>
  <CharactersWithSpaces>329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2023-03-01T06:07:00Z</dcterms:created>
  <dc:creator>斯文孫可爱凱</dc:creator>
  <cp:lastModifiedBy>斯文孫可爱凱</cp:lastModifiedBy>
  <dcterms:modified xsi:type="dcterms:W3CDTF">2023-03-17T00:49:13Z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2994ACE4F2B5474C9EAC539A80F13E51</vt:lpwstr>
  </property>
</Properties>
</file>