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2"/>
        <w:gridCol w:w="1831"/>
        <w:gridCol w:w="1900"/>
        <w:gridCol w:w="450"/>
        <w:gridCol w:w="1475"/>
        <w:gridCol w:w="2963"/>
        <w:gridCol w:w="2222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413" w:type="dxa"/>
            <w:gridSpan w:val="8"/>
            <w:shd w:val="clear" w:color="auto" w:fill="DEEBF6" w:themeFill="accent1" w:themeFillTint="32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  <w:t>申请立项时间安排表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2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上报项目负责人、指导教师、主管领导、工作人员（</w:t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scaled="0"/>
                  </w14:gradFill>
                </w14:textFill>
              </w:rPr>
              <w:t>附件1</w:t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）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下发平台</w:t>
            </w:r>
          </w:p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账号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网络填报</w:t>
            </w:r>
          </w:p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截止日期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指导教师网络审核截止日期</w:t>
            </w:r>
          </w:p>
        </w:tc>
        <w:tc>
          <w:tcPr>
            <w:tcW w:w="2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提交申请书、推荐汇总表纸质、发邮件截止日期（</w:t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scaled="0"/>
                  </w14:gradFill>
                </w14:textFill>
              </w:rPr>
              <w:t>附件3、附件4</w:t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）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评审日期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公示期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2632" w:type="dxa"/>
            <w:vAlign w:val="center"/>
          </w:tcPr>
          <w:p>
            <w:pPr>
              <w:jc w:val="center"/>
              <w:rPr>
                <w:rFonts w:hint="default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sz w:val="40"/>
                <w:szCs w:val="48"/>
                <w:vertAlign w:val="baseline"/>
                <w:lang w:val="en-US" w:eastAsia="zh-CN"/>
              </w:rPr>
              <w:t>5月22日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default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sz w:val="40"/>
                <w:szCs w:val="48"/>
                <w:vertAlign w:val="baseline"/>
                <w:lang w:val="en-US" w:eastAsia="zh-CN"/>
              </w:rPr>
              <w:t>5月31日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default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sz w:val="40"/>
                <w:szCs w:val="48"/>
                <w:vertAlign w:val="baseline"/>
                <w:lang w:val="en-US" w:eastAsia="zh-CN"/>
              </w:rPr>
              <w:t>6月16日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sz w:val="40"/>
                <w:szCs w:val="48"/>
                <w:vertAlign w:val="baseline"/>
                <w:lang w:val="en-US" w:eastAsia="zh-CN"/>
              </w:rPr>
              <w:t>6月21日</w:t>
            </w:r>
          </w:p>
        </w:tc>
        <w:tc>
          <w:tcPr>
            <w:tcW w:w="2963" w:type="dxa"/>
            <w:vAlign w:val="center"/>
          </w:tcPr>
          <w:p>
            <w:pPr>
              <w:jc w:val="center"/>
              <w:rPr>
                <w:rFonts w:hint="default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sz w:val="40"/>
                <w:szCs w:val="48"/>
                <w:vertAlign w:val="baseline"/>
                <w:lang w:val="en-US" w:eastAsia="zh-CN"/>
              </w:rPr>
              <w:t>6月21日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default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  <w:t>6月26--30日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default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sz w:val="40"/>
                <w:szCs w:val="48"/>
                <w:vertAlign w:val="baseline"/>
                <w:lang w:val="en-US" w:eastAsia="zh-CN"/>
              </w:rPr>
              <w:t>7月3-7日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413" w:type="dxa"/>
            <w:gridSpan w:val="8"/>
            <w:shd w:val="clear" w:color="auto" w:fill="E2EFDA" w:themeFill="accent6" w:themeFillTint="32"/>
          </w:tcPr>
          <w:p>
            <w:pPr>
              <w:jc w:val="center"/>
              <w:rPr>
                <w:rFonts w:hint="eastAsia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  <w:t>结题验收时间安排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68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项目负责人登录平台完成2023年结题的大创项目结题</w:t>
            </w:r>
            <w:bookmarkStart w:id="0" w:name="_GoBack"/>
            <w:bookmarkEnd w:id="0"/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截止日期</w:t>
            </w:r>
          </w:p>
        </w:tc>
        <w:tc>
          <w:tcPr>
            <w:tcW w:w="86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开展结题报告审核工作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6813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sz w:val="40"/>
                <w:szCs w:val="48"/>
                <w:vertAlign w:val="baseline"/>
                <w:lang w:val="en-US" w:eastAsia="zh-CN"/>
              </w:rPr>
              <w:t>6月16日</w:t>
            </w:r>
          </w:p>
        </w:tc>
        <w:tc>
          <w:tcPr>
            <w:tcW w:w="860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sz w:val="40"/>
                <w:szCs w:val="48"/>
                <w:vertAlign w:val="baseline"/>
                <w:lang w:val="en-US" w:eastAsia="zh-CN"/>
              </w:rPr>
              <w:t>6月26--30日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hYjU1YmI5NWMyNzMzOWYzMWZjNjVjYWVjMmI1ZmMifQ=="/>
  </w:docVars>
  <w:rsids>
    <w:rsidRoot w:val="66EB7028"/>
    <w:rsid w:val="27D06B8D"/>
    <w:rsid w:val="4622614C"/>
    <w:rsid w:val="4CE52F83"/>
    <w:rsid w:val="66EB7028"/>
    <w:rsid w:val="7944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202</Characters>
  <Lines>0</Lines>
  <Paragraphs>0</Paragraphs>
  <TotalTime>6</TotalTime>
  <ScaleCrop>false</ScaleCrop>
  <LinksUpToDate>false</LinksUpToDate>
  <CharactersWithSpaces>202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2023-05-08T06:34:00Z</dcterms:created>
  <dc:creator>Administrator</dc:creator>
  <cp:lastModifiedBy>Administrator</cp:lastModifiedBy>
  <dcterms:modified xsi:type="dcterms:W3CDTF">2023-05-09T01:01:37Z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9D9BEACC16C34C3EB0C93E430F27F5C0_13</vt:lpwstr>
  </property>
</Properties>
</file>